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B4155" w14:textId="77777777" w:rsidR="00D15E8E" w:rsidRPr="00D15E8E" w:rsidRDefault="00D15E8E" w:rsidP="00D15E8E">
      <w:pPr>
        <w:shd w:val="clear" w:color="auto" w:fill="FBFBF9"/>
        <w:spacing w:after="100" w:afterAutospacing="1" w:line="288" w:lineRule="atLeast"/>
        <w:outlineLvl w:val="0"/>
        <w:rPr>
          <w:rFonts w:ascii="Open Sans" w:eastAsia="Times New Roman" w:hAnsi="Open Sans" w:cs="Open Sans"/>
          <w:color w:val="333333"/>
          <w:kern w:val="36"/>
          <w:sz w:val="48"/>
          <w:szCs w:val="48"/>
          <w:lang w:eastAsia="en-GB"/>
        </w:rPr>
      </w:pPr>
      <w:r w:rsidRPr="00D15E8E">
        <w:rPr>
          <w:rFonts w:ascii="Open Sans" w:eastAsia="Times New Roman" w:hAnsi="Open Sans" w:cs="Open Sans"/>
          <w:color w:val="333333"/>
          <w:kern w:val="36"/>
          <w:sz w:val="48"/>
          <w:szCs w:val="48"/>
          <w:lang w:eastAsia="en-GB"/>
        </w:rPr>
        <w:t>Medical Records - Handling and Retention</w:t>
      </w:r>
    </w:p>
    <w:p w14:paraId="6FE64420" w14:textId="77777777" w:rsidR="00D15E8E" w:rsidRPr="00D15E8E" w:rsidRDefault="00D15E8E" w:rsidP="00D15E8E">
      <w:pPr>
        <w:shd w:val="clear" w:color="auto" w:fill="FBFBF9"/>
        <w:spacing w:before="150" w:after="150" w:line="360" w:lineRule="atLeast"/>
        <w:rPr>
          <w:rFonts w:ascii="Open Sans" w:eastAsia="Times New Roman" w:hAnsi="Open Sans" w:cs="Open Sans"/>
          <w:color w:val="222222"/>
          <w:sz w:val="21"/>
          <w:szCs w:val="21"/>
          <w:lang w:eastAsia="en-GB"/>
        </w:rPr>
      </w:pPr>
      <w:r w:rsidRPr="00D15E8E">
        <w:rPr>
          <w:rFonts w:ascii="Open Sans" w:eastAsia="Times New Roman" w:hAnsi="Open Sans" w:cs="Open Sans"/>
          <w:color w:val="222222"/>
          <w:sz w:val="21"/>
          <w:szCs w:val="21"/>
          <w:lang w:eastAsia="en-GB"/>
        </w:rPr>
        <w:t>A brief summary of the more detailed advice is available </w:t>
      </w:r>
      <w:hyperlink r:id="rId5" w:tooltip="Medical Records Handling and Retention" w:history="1">
        <w:r w:rsidRPr="00D15E8E">
          <w:rPr>
            <w:rFonts w:ascii="Open Sans" w:eastAsia="Times New Roman" w:hAnsi="Open Sans" w:cs="Open Sans"/>
            <w:color w:val="447FC2"/>
            <w:sz w:val="21"/>
            <w:szCs w:val="21"/>
            <w:lang w:eastAsia="en-GB"/>
          </w:rPr>
          <w:t>here</w:t>
        </w:r>
      </w:hyperlink>
      <w:r w:rsidRPr="00D15E8E">
        <w:rPr>
          <w:rFonts w:ascii="Open Sans" w:eastAsia="Times New Roman" w:hAnsi="Open Sans" w:cs="Open Sans"/>
          <w:color w:val="222222"/>
          <w:sz w:val="21"/>
          <w:szCs w:val="21"/>
          <w:lang w:eastAsia="en-GB"/>
        </w:rPr>
        <w:t> which includes advice about how long medical records should be kept.</w:t>
      </w:r>
    </w:p>
    <w:p w14:paraId="6FD06F31" w14:textId="77777777" w:rsidR="00D15E8E" w:rsidRPr="00D15E8E" w:rsidRDefault="00D15E8E" w:rsidP="00D15E8E">
      <w:pPr>
        <w:shd w:val="clear" w:color="auto" w:fill="FBFBF9"/>
        <w:spacing w:before="150" w:after="150" w:line="360" w:lineRule="atLeast"/>
        <w:rPr>
          <w:rFonts w:ascii="Open Sans" w:eastAsia="Times New Roman" w:hAnsi="Open Sans" w:cs="Open Sans"/>
          <w:color w:val="222222"/>
          <w:sz w:val="21"/>
          <w:szCs w:val="21"/>
          <w:lang w:eastAsia="en-GB"/>
        </w:rPr>
      </w:pPr>
      <w:r w:rsidRPr="00D15E8E">
        <w:rPr>
          <w:rFonts w:ascii="Open Sans" w:eastAsia="Times New Roman" w:hAnsi="Open Sans" w:cs="Open Sans"/>
          <w:color w:val="222222"/>
          <w:sz w:val="21"/>
          <w:szCs w:val="21"/>
          <w:lang w:eastAsia="en-GB"/>
        </w:rPr>
        <w:t>For definitive advice please click here: </w:t>
      </w:r>
      <w:hyperlink r:id="rId6" w:tooltip="Records Management Code of Practice for Health and Social Care 2016" w:history="1">
        <w:r w:rsidRPr="00D15E8E">
          <w:rPr>
            <w:rFonts w:ascii="Open Sans" w:eastAsia="Times New Roman" w:hAnsi="Open Sans" w:cs="Open Sans"/>
            <w:color w:val="447FC2"/>
            <w:sz w:val="21"/>
            <w:szCs w:val="21"/>
            <w:lang w:eastAsia="en-GB"/>
          </w:rPr>
          <w:t>Records Management Code of Practice for Health and Social Care 2016</w:t>
        </w:r>
      </w:hyperlink>
    </w:p>
    <w:p w14:paraId="2A469679" w14:textId="77777777" w:rsidR="00D15E8E" w:rsidRPr="00D15E8E" w:rsidRDefault="00D15E8E" w:rsidP="00D15E8E">
      <w:pPr>
        <w:shd w:val="clear" w:color="auto" w:fill="FBFBF9"/>
        <w:spacing w:before="150" w:after="150" w:line="360" w:lineRule="atLeast"/>
        <w:rPr>
          <w:rFonts w:ascii="Open Sans" w:eastAsia="Times New Roman" w:hAnsi="Open Sans" w:cs="Open Sans"/>
          <w:color w:val="222222"/>
          <w:sz w:val="21"/>
          <w:szCs w:val="21"/>
          <w:lang w:eastAsia="en-GB"/>
        </w:rPr>
      </w:pPr>
      <w:r w:rsidRPr="00D15E8E">
        <w:rPr>
          <w:rFonts w:ascii="Open Sans" w:eastAsia="Times New Roman" w:hAnsi="Open Sans" w:cs="Open Sans"/>
          <w:color w:val="222222"/>
          <w:sz w:val="21"/>
          <w:szCs w:val="21"/>
          <w:lang w:eastAsia="en-GB"/>
        </w:rPr>
        <w:t>Please note that the consultation for the draft Records Management Code of Practice 2020 has now concluded. The revised version of the code has yet to be published and the 2016 version is still valid until the new code has been finalised.</w:t>
      </w:r>
    </w:p>
    <w:p w14:paraId="71077A8B" w14:textId="77777777" w:rsidR="00D15E8E" w:rsidRPr="00D15E8E" w:rsidRDefault="00D15E8E" w:rsidP="00D15E8E">
      <w:pPr>
        <w:shd w:val="clear" w:color="auto" w:fill="FBFBF9"/>
        <w:spacing w:before="150" w:after="150" w:line="360" w:lineRule="atLeast"/>
        <w:rPr>
          <w:rFonts w:ascii="Open Sans" w:eastAsia="Times New Roman" w:hAnsi="Open Sans" w:cs="Open Sans"/>
          <w:color w:val="222222"/>
          <w:sz w:val="21"/>
          <w:szCs w:val="21"/>
          <w:lang w:eastAsia="en-GB"/>
        </w:rPr>
      </w:pPr>
      <w:hyperlink r:id="rId7" w:tooltip="GMC Good Medical Practice " w:history="1">
        <w:r w:rsidRPr="00D15E8E">
          <w:rPr>
            <w:rFonts w:ascii="Open Sans" w:eastAsia="Times New Roman" w:hAnsi="Open Sans" w:cs="Open Sans"/>
            <w:color w:val="447FC2"/>
            <w:sz w:val="21"/>
            <w:szCs w:val="21"/>
            <w:lang w:eastAsia="en-GB"/>
          </w:rPr>
          <w:t>GMC Good Medical Practice</w:t>
        </w:r>
      </w:hyperlink>
      <w:r w:rsidRPr="00D15E8E">
        <w:rPr>
          <w:rFonts w:ascii="Open Sans" w:eastAsia="Times New Roman" w:hAnsi="Open Sans" w:cs="Open Sans"/>
          <w:color w:val="222222"/>
          <w:sz w:val="21"/>
          <w:szCs w:val="21"/>
          <w:lang w:eastAsia="en-GB"/>
        </w:rPr>
        <w:t> requires that:</w:t>
      </w:r>
    </w:p>
    <w:p w14:paraId="46F5177D" w14:textId="77777777" w:rsidR="00D15E8E" w:rsidRPr="00D15E8E" w:rsidRDefault="00D15E8E" w:rsidP="00D15E8E">
      <w:pPr>
        <w:shd w:val="clear" w:color="auto" w:fill="FBFBF9"/>
        <w:spacing w:line="360" w:lineRule="atLeast"/>
        <w:rPr>
          <w:rFonts w:ascii="Open Sans" w:eastAsia="Times New Roman" w:hAnsi="Open Sans" w:cs="Open Sans"/>
          <w:i/>
          <w:iCs/>
          <w:color w:val="222222"/>
          <w:sz w:val="21"/>
          <w:szCs w:val="21"/>
          <w:lang w:eastAsia="en-GB"/>
        </w:rPr>
      </w:pPr>
      <w:r w:rsidRPr="00D15E8E">
        <w:rPr>
          <w:rFonts w:ascii="Open Sans" w:eastAsia="Times New Roman" w:hAnsi="Open Sans" w:cs="Open Sans"/>
          <w:i/>
          <w:iCs/>
          <w:color w:val="222222"/>
          <w:sz w:val="21"/>
          <w:szCs w:val="21"/>
          <w:lang w:eastAsia="en-GB"/>
        </w:rPr>
        <w:t>'</w:t>
      </w:r>
      <w:proofErr w:type="gramStart"/>
      <w:r w:rsidRPr="00D15E8E">
        <w:rPr>
          <w:rFonts w:ascii="Open Sans" w:eastAsia="Times New Roman" w:hAnsi="Open Sans" w:cs="Open Sans"/>
          <w:i/>
          <w:iCs/>
          <w:color w:val="222222"/>
          <w:sz w:val="21"/>
          <w:szCs w:val="21"/>
          <w:lang w:eastAsia="en-GB"/>
        </w:rPr>
        <w:t>you</w:t>
      </w:r>
      <w:proofErr w:type="gramEnd"/>
      <w:r w:rsidRPr="00D15E8E">
        <w:rPr>
          <w:rFonts w:ascii="Open Sans" w:eastAsia="Times New Roman" w:hAnsi="Open Sans" w:cs="Open Sans"/>
          <w:i/>
          <w:iCs/>
          <w:color w:val="222222"/>
          <w:sz w:val="21"/>
          <w:szCs w:val="21"/>
          <w:lang w:eastAsia="en-GB"/>
        </w:rPr>
        <w:t xml:space="preserve"> keep clear, accurate and legible records, reporting the relevant clinical findings, the decisions made, the information given to patients, and any drugs prescribed or other investigation or treatment.'  It also stipulates that you 'make records at the same time as the events you are recording or as soon as possible afterward.'</w:t>
      </w:r>
    </w:p>
    <w:p w14:paraId="4392ECF4" w14:textId="77777777" w:rsidR="00D15E8E" w:rsidRPr="00D15E8E" w:rsidRDefault="00D15E8E" w:rsidP="00D15E8E">
      <w:pPr>
        <w:shd w:val="clear" w:color="auto" w:fill="FBFBF9"/>
        <w:spacing w:before="150" w:after="150" w:line="360" w:lineRule="atLeast"/>
        <w:rPr>
          <w:rFonts w:ascii="Open Sans" w:eastAsia="Times New Roman" w:hAnsi="Open Sans" w:cs="Open Sans"/>
          <w:color w:val="222222"/>
          <w:sz w:val="21"/>
          <w:szCs w:val="21"/>
          <w:lang w:eastAsia="en-GB"/>
        </w:rPr>
      </w:pPr>
      <w:r w:rsidRPr="00D15E8E">
        <w:rPr>
          <w:rFonts w:ascii="Open Sans" w:eastAsia="Times New Roman" w:hAnsi="Open Sans" w:cs="Open Sans"/>
          <w:color w:val="222222"/>
          <w:sz w:val="21"/>
          <w:szCs w:val="21"/>
          <w:lang w:eastAsia="en-GB"/>
        </w:rPr>
        <w:t>All of the following should be part of the record forwarded when the patient is de-</w:t>
      </w:r>
      <w:proofErr w:type="gramStart"/>
      <w:r w:rsidRPr="00D15E8E">
        <w:rPr>
          <w:rFonts w:ascii="Open Sans" w:eastAsia="Times New Roman" w:hAnsi="Open Sans" w:cs="Open Sans"/>
          <w:color w:val="222222"/>
          <w:sz w:val="21"/>
          <w:szCs w:val="21"/>
          <w:lang w:eastAsia="en-GB"/>
        </w:rPr>
        <w:t>registered;</w:t>
      </w:r>
      <w:proofErr w:type="gramEnd"/>
    </w:p>
    <w:p w14:paraId="76991E9C" w14:textId="77777777" w:rsidR="00D15E8E" w:rsidRPr="00D15E8E" w:rsidRDefault="00D15E8E" w:rsidP="00D15E8E">
      <w:pPr>
        <w:numPr>
          <w:ilvl w:val="0"/>
          <w:numId w:val="1"/>
        </w:numPr>
        <w:shd w:val="clear" w:color="auto" w:fill="FBFBF9"/>
        <w:spacing w:before="100" w:beforeAutospacing="1" w:after="100" w:afterAutospacing="1" w:line="360" w:lineRule="atLeast"/>
        <w:rPr>
          <w:rFonts w:ascii="Open Sans" w:eastAsia="Times New Roman" w:hAnsi="Open Sans" w:cs="Open Sans"/>
          <w:color w:val="222222"/>
          <w:sz w:val="21"/>
          <w:szCs w:val="21"/>
          <w:lang w:eastAsia="en-GB"/>
        </w:rPr>
      </w:pPr>
      <w:r w:rsidRPr="00D15E8E">
        <w:rPr>
          <w:rFonts w:ascii="Open Sans" w:eastAsia="Times New Roman" w:hAnsi="Open Sans" w:cs="Open Sans"/>
          <w:color w:val="222222"/>
          <w:sz w:val="21"/>
          <w:szCs w:val="21"/>
          <w:lang w:eastAsia="en-GB"/>
        </w:rPr>
        <w:t xml:space="preserve">records of </w:t>
      </w:r>
      <w:proofErr w:type="gramStart"/>
      <w:r w:rsidRPr="00D15E8E">
        <w:rPr>
          <w:rFonts w:ascii="Open Sans" w:eastAsia="Times New Roman" w:hAnsi="Open Sans" w:cs="Open Sans"/>
          <w:color w:val="222222"/>
          <w:sz w:val="21"/>
          <w:szCs w:val="21"/>
          <w:lang w:eastAsia="en-GB"/>
        </w:rPr>
        <w:t>consultations;</w:t>
      </w:r>
      <w:proofErr w:type="gramEnd"/>
    </w:p>
    <w:p w14:paraId="6B383BEF" w14:textId="77777777" w:rsidR="00D15E8E" w:rsidRPr="00D15E8E" w:rsidRDefault="00D15E8E" w:rsidP="00D15E8E">
      <w:pPr>
        <w:numPr>
          <w:ilvl w:val="0"/>
          <w:numId w:val="1"/>
        </w:numPr>
        <w:shd w:val="clear" w:color="auto" w:fill="FBFBF9"/>
        <w:spacing w:before="100" w:beforeAutospacing="1" w:after="100" w:afterAutospacing="1" w:line="360" w:lineRule="atLeast"/>
        <w:rPr>
          <w:rFonts w:ascii="Open Sans" w:eastAsia="Times New Roman" w:hAnsi="Open Sans" w:cs="Open Sans"/>
          <w:color w:val="222222"/>
          <w:sz w:val="21"/>
          <w:szCs w:val="21"/>
          <w:lang w:eastAsia="en-GB"/>
        </w:rPr>
      </w:pPr>
      <w:proofErr w:type="gramStart"/>
      <w:r w:rsidRPr="00D15E8E">
        <w:rPr>
          <w:rFonts w:ascii="Open Sans" w:eastAsia="Times New Roman" w:hAnsi="Open Sans" w:cs="Open Sans"/>
          <w:color w:val="222222"/>
          <w:sz w:val="21"/>
          <w:szCs w:val="21"/>
          <w:lang w:eastAsia="en-GB"/>
        </w:rPr>
        <w:t>letters;</w:t>
      </w:r>
      <w:proofErr w:type="gramEnd"/>
    </w:p>
    <w:p w14:paraId="67602400" w14:textId="77777777" w:rsidR="00D15E8E" w:rsidRPr="00D15E8E" w:rsidRDefault="00D15E8E" w:rsidP="00D15E8E">
      <w:pPr>
        <w:numPr>
          <w:ilvl w:val="0"/>
          <w:numId w:val="1"/>
        </w:numPr>
        <w:shd w:val="clear" w:color="auto" w:fill="FBFBF9"/>
        <w:spacing w:before="100" w:beforeAutospacing="1" w:after="100" w:afterAutospacing="1" w:line="360" w:lineRule="atLeast"/>
        <w:rPr>
          <w:rFonts w:ascii="Open Sans" w:eastAsia="Times New Roman" w:hAnsi="Open Sans" w:cs="Open Sans"/>
          <w:color w:val="222222"/>
          <w:sz w:val="21"/>
          <w:szCs w:val="21"/>
          <w:lang w:eastAsia="en-GB"/>
        </w:rPr>
      </w:pPr>
      <w:r w:rsidRPr="00D15E8E">
        <w:rPr>
          <w:rFonts w:ascii="Open Sans" w:eastAsia="Times New Roman" w:hAnsi="Open Sans" w:cs="Open Sans"/>
          <w:color w:val="222222"/>
          <w:sz w:val="21"/>
          <w:szCs w:val="21"/>
          <w:lang w:eastAsia="en-GB"/>
        </w:rPr>
        <w:t xml:space="preserve">medical </w:t>
      </w:r>
      <w:proofErr w:type="gramStart"/>
      <w:r w:rsidRPr="00D15E8E">
        <w:rPr>
          <w:rFonts w:ascii="Open Sans" w:eastAsia="Times New Roman" w:hAnsi="Open Sans" w:cs="Open Sans"/>
          <w:color w:val="222222"/>
          <w:sz w:val="21"/>
          <w:szCs w:val="21"/>
          <w:lang w:eastAsia="en-GB"/>
        </w:rPr>
        <w:t>reports;</w:t>
      </w:r>
      <w:proofErr w:type="gramEnd"/>
    </w:p>
    <w:p w14:paraId="6E520EA8" w14:textId="77777777" w:rsidR="00D15E8E" w:rsidRPr="00D15E8E" w:rsidRDefault="00D15E8E" w:rsidP="00D15E8E">
      <w:pPr>
        <w:numPr>
          <w:ilvl w:val="0"/>
          <w:numId w:val="1"/>
        </w:numPr>
        <w:shd w:val="clear" w:color="auto" w:fill="FBFBF9"/>
        <w:spacing w:before="100" w:beforeAutospacing="1" w:after="100" w:afterAutospacing="1" w:line="360" w:lineRule="atLeast"/>
        <w:rPr>
          <w:rFonts w:ascii="Open Sans" w:eastAsia="Times New Roman" w:hAnsi="Open Sans" w:cs="Open Sans"/>
          <w:color w:val="222222"/>
          <w:sz w:val="21"/>
          <w:szCs w:val="21"/>
          <w:lang w:eastAsia="en-GB"/>
        </w:rPr>
      </w:pPr>
      <w:r w:rsidRPr="00D15E8E">
        <w:rPr>
          <w:rFonts w:ascii="Open Sans" w:eastAsia="Times New Roman" w:hAnsi="Open Sans" w:cs="Open Sans"/>
          <w:color w:val="222222"/>
          <w:sz w:val="21"/>
          <w:szCs w:val="21"/>
          <w:lang w:eastAsia="en-GB"/>
        </w:rPr>
        <w:t xml:space="preserve">other clinical </w:t>
      </w:r>
      <w:proofErr w:type="gramStart"/>
      <w:r w:rsidRPr="00D15E8E">
        <w:rPr>
          <w:rFonts w:ascii="Open Sans" w:eastAsia="Times New Roman" w:hAnsi="Open Sans" w:cs="Open Sans"/>
          <w:color w:val="222222"/>
          <w:sz w:val="21"/>
          <w:szCs w:val="21"/>
          <w:lang w:eastAsia="en-GB"/>
        </w:rPr>
        <w:t>information;</w:t>
      </w:r>
      <w:proofErr w:type="gramEnd"/>
    </w:p>
    <w:p w14:paraId="5D092A22" w14:textId="77777777" w:rsidR="00D15E8E" w:rsidRPr="00D15E8E" w:rsidRDefault="00D15E8E" w:rsidP="00D15E8E">
      <w:pPr>
        <w:shd w:val="clear" w:color="auto" w:fill="FBFBF9"/>
        <w:spacing w:before="150" w:after="150" w:line="360" w:lineRule="atLeast"/>
        <w:rPr>
          <w:rFonts w:ascii="Open Sans" w:eastAsia="Times New Roman" w:hAnsi="Open Sans" w:cs="Open Sans"/>
          <w:color w:val="222222"/>
          <w:sz w:val="21"/>
          <w:szCs w:val="21"/>
          <w:lang w:eastAsia="en-GB"/>
        </w:rPr>
      </w:pPr>
      <w:r w:rsidRPr="00D15E8E">
        <w:rPr>
          <w:rFonts w:ascii="Open Sans" w:eastAsia="Times New Roman" w:hAnsi="Open Sans" w:cs="Open Sans"/>
          <w:color w:val="222222"/>
          <w:sz w:val="21"/>
          <w:szCs w:val="21"/>
          <w:lang w:eastAsia="en-GB"/>
        </w:rPr>
        <w:t> They should </w:t>
      </w:r>
      <w:r w:rsidRPr="00D15E8E">
        <w:rPr>
          <w:rFonts w:ascii="Open Sans" w:eastAsia="Times New Roman" w:hAnsi="Open Sans" w:cs="Open Sans"/>
          <w:b/>
          <w:bCs/>
          <w:color w:val="222222"/>
          <w:sz w:val="21"/>
          <w:szCs w:val="21"/>
          <w:lang w:eastAsia="en-GB"/>
        </w:rPr>
        <w:t>not </w:t>
      </w:r>
      <w:r w:rsidRPr="00D15E8E">
        <w:rPr>
          <w:rFonts w:ascii="Open Sans" w:eastAsia="Times New Roman" w:hAnsi="Open Sans" w:cs="Open Sans"/>
          <w:color w:val="222222"/>
          <w:sz w:val="21"/>
          <w:szCs w:val="21"/>
          <w:lang w:eastAsia="en-GB"/>
        </w:rPr>
        <w:t>normally include:</w:t>
      </w:r>
    </w:p>
    <w:p w14:paraId="43A231CB" w14:textId="77777777" w:rsidR="00D15E8E" w:rsidRPr="00D15E8E" w:rsidRDefault="00D15E8E" w:rsidP="00D15E8E">
      <w:pPr>
        <w:numPr>
          <w:ilvl w:val="0"/>
          <w:numId w:val="2"/>
        </w:numPr>
        <w:shd w:val="clear" w:color="auto" w:fill="FBFBF9"/>
        <w:spacing w:before="100" w:beforeAutospacing="1" w:after="100" w:afterAutospacing="1" w:line="360" w:lineRule="atLeast"/>
        <w:rPr>
          <w:rFonts w:ascii="Open Sans" w:eastAsia="Times New Roman" w:hAnsi="Open Sans" w:cs="Open Sans"/>
          <w:color w:val="222222"/>
          <w:sz w:val="21"/>
          <w:szCs w:val="21"/>
          <w:lang w:eastAsia="en-GB"/>
        </w:rPr>
      </w:pPr>
      <w:r w:rsidRPr="00D15E8E">
        <w:rPr>
          <w:rFonts w:ascii="Open Sans" w:eastAsia="Times New Roman" w:hAnsi="Open Sans" w:cs="Open Sans"/>
          <w:color w:val="222222"/>
          <w:sz w:val="21"/>
          <w:szCs w:val="21"/>
          <w:lang w:eastAsia="en-GB"/>
        </w:rPr>
        <w:t xml:space="preserve">solicitors </w:t>
      </w:r>
      <w:proofErr w:type="gramStart"/>
      <w:r w:rsidRPr="00D15E8E">
        <w:rPr>
          <w:rFonts w:ascii="Open Sans" w:eastAsia="Times New Roman" w:hAnsi="Open Sans" w:cs="Open Sans"/>
          <w:color w:val="222222"/>
          <w:sz w:val="21"/>
          <w:szCs w:val="21"/>
          <w:lang w:eastAsia="en-GB"/>
        </w:rPr>
        <w:t>letters;</w:t>
      </w:r>
      <w:proofErr w:type="gramEnd"/>
    </w:p>
    <w:p w14:paraId="405D119D" w14:textId="77777777" w:rsidR="00D15E8E" w:rsidRPr="00D15E8E" w:rsidRDefault="00D15E8E" w:rsidP="00D15E8E">
      <w:pPr>
        <w:numPr>
          <w:ilvl w:val="0"/>
          <w:numId w:val="2"/>
        </w:numPr>
        <w:shd w:val="clear" w:color="auto" w:fill="FBFBF9"/>
        <w:spacing w:before="100" w:beforeAutospacing="1" w:after="100" w:afterAutospacing="1" w:line="360" w:lineRule="atLeast"/>
        <w:rPr>
          <w:rFonts w:ascii="Open Sans" w:eastAsia="Times New Roman" w:hAnsi="Open Sans" w:cs="Open Sans"/>
          <w:color w:val="222222"/>
          <w:sz w:val="21"/>
          <w:szCs w:val="21"/>
          <w:lang w:eastAsia="en-GB"/>
        </w:rPr>
      </w:pPr>
      <w:r w:rsidRPr="00D15E8E">
        <w:rPr>
          <w:rFonts w:ascii="Open Sans" w:eastAsia="Times New Roman" w:hAnsi="Open Sans" w:cs="Open Sans"/>
          <w:color w:val="222222"/>
          <w:sz w:val="21"/>
          <w:szCs w:val="21"/>
          <w:lang w:eastAsia="en-GB"/>
        </w:rPr>
        <w:t xml:space="preserve">documentation pertaining to complaints </w:t>
      </w:r>
      <w:proofErr w:type="gramStart"/>
      <w:r w:rsidRPr="00D15E8E">
        <w:rPr>
          <w:rFonts w:ascii="Open Sans" w:eastAsia="Times New Roman" w:hAnsi="Open Sans" w:cs="Open Sans"/>
          <w:color w:val="222222"/>
          <w:sz w:val="21"/>
          <w:szCs w:val="21"/>
          <w:lang w:eastAsia="en-GB"/>
        </w:rPr>
        <w:t>procedures;</w:t>
      </w:r>
      <w:proofErr w:type="gramEnd"/>
    </w:p>
    <w:p w14:paraId="4D7977D8" w14:textId="77777777" w:rsidR="00D15E8E" w:rsidRPr="00D15E8E" w:rsidRDefault="00D15E8E" w:rsidP="00D15E8E">
      <w:pPr>
        <w:numPr>
          <w:ilvl w:val="0"/>
          <w:numId w:val="2"/>
        </w:numPr>
        <w:shd w:val="clear" w:color="auto" w:fill="FBFBF9"/>
        <w:spacing w:before="100" w:beforeAutospacing="1" w:after="100" w:afterAutospacing="1" w:line="360" w:lineRule="atLeast"/>
        <w:rPr>
          <w:rFonts w:ascii="Open Sans" w:eastAsia="Times New Roman" w:hAnsi="Open Sans" w:cs="Open Sans"/>
          <w:color w:val="222222"/>
          <w:sz w:val="21"/>
          <w:szCs w:val="21"/>
          <w:lang w:eastAsia="en-GB"/>
        </w:rPr>
      </w:pPr>
      <w:proofErr w:type="gramStart"/>
      <w:r w:rsidRPr="00D15E8E">
        <w:rPr>
          <w:rFonts w:ascii="Open Sans" w:eastAsia="Times New Roman" w:hAnsi="Open Sans" w:cs="Open Sans"/>
          <w:color w:val="222222"/>
          <w:sz w:val="21"/>
          <w:szCs w:val="21"/>
          <w:lang w:eastAsia="en-GB"/>
        </w:rPr>
        <w:t>PMAs;</w:t>
      </w:r>
      <w:proofErr w:type="gramEnd"/>
    </w:p>
    <w:p w14:paraId="47F78212" w14:textId="77777777" w:rsidR="00D15E8E" w:rsidRPr="00D15E8E" w:rsidRDefault="00D15E8E" w:rsidP="00D15E8E">
      <w:pPr>
        <w:numPr>
          <w:ilvl w:val="0"/>
          <w:numId w:val="2"/>
        </w:numPr>
        <w:shd w:val="clear" w:color="auto" w:fill="FBFBF9"/>
        <w:spacing w:before="100" w:beforeAutospacing="1" w:after="100" w:afterAutospacing="1" w:line="360" w:lineRule="atLeast"/>
        <w:rPr>
          <w:rFonts w:ascii="Open Sans" w:eastAsia="Times New Roman" w:hAnsi="Open Sans" w:cs="Open Sans"/>
          <w:color w:val="222222"/>
          <w:sz w:val="21"/>
          <w:szCs w:val="21"/>
          <w:lang w:eastAsia="en-GB"/>
        </w:rPr>
      </w:pPr>
      <w:r w:rsidRPr="00D15E8E">
        <w:rPr>
          <w:rFonts w:ascii="Open Sans" w:eastAsia="Times New Roman" w:hAnsi="Open Sans" w:cs="Open Sans"/>
          <w:color w:val="222222"/>
          <w:sz w:val="21"/>
          <w:szCs w:val="21"/>
          <w:lang w:eastAsia="en-GB"/>
        </w:rPr>
        <w:t>Social Services reports (unless you believe this is necessary for the active and current treatment of the patient)</w:t>
      </w:r>
    </w:p>
    <w:p w14:paraId="7D45B5E4" w14:textId="77777777" w:rsidR="00D15E8E" w:rsidRPr="00D15E8E" w:rsidRDefault="00D15E8E" w:rsidP="00D15E8E">
      <w:pPr>
        <w:shd w:val="clear" w:color="auto" w:fill="FBFBF9"/>
        <w:spacing w:before="100" w:beforeAutospacing="1" w:after="100" w:afterAutospacing="1" w:line="360" w:lineRule="atLeast"/>
        <w:outlineLvl w:val="2"/>
        <w:rPr>
          <w:rFonts w:ascii="Open Sans" w:eastAsia="Times New Roman" w:hAnsi="Open Sans" w:cs="Open Sans"/>
          <w:b/>
          <w:bCs/>
          <w:color w:val="333333"/>
          <w:sz w:val="27"/>
          <w:szCs w:val="27"/>
          <w:lang w:eastAsia="en-GB"/>
        </w:rPr>
      </w:pPr>
      <w:r w:rsidRPr="00D15E8E">
        <w:rPr>
          <w:rFonts w:ascii="Open Sans" w:eastAsia="Times New Roman" w:hAnsi="Open Sans" w:cs="Open Sans"/>
          <w:b/>
          <w:bCs/>
          <w:color w:val="333333"/>
          <w:sz w:val="27"/>
          <w:szCs w:val="27"/>
          <w:lang w:eastAsia="en-GB"/>
        </w:rPr>
        <w:t>Can I shred paper records once they have been scanned?</w:t>
      </w:r>
    </w:p>
    <w:p w14:paraId="765FE55C" w14:textId="77777777" w:rsidR="00D15E8E" w:rsidRPr="00D15E8E" w:rsidRDefault="00D15E8E" w:rsidP="00D15E8E">
      <w:pPr>
        <w:shd w:val="clear" w:color="auto" w:fill="FBFBF9"/>
        <w:spacing w:before="150" w:after="150" w:line="360" w:lineRule="atLeast"/>
        <w:rPr>
          <w:rFonts w:ascii="Open Sans" w:eastAsia="Times New Roman" w:hAnsi="Open Sans" w:cs="Open Sans"/>
          <w:color w:val="222222"/>
          <w:sz w:val="21"/>
          <w:szCs w:val="21"/>
          <w:lang w:eastAsia="en-GB"/>
        </w:rPr>
      </w:pPr>
      <w:r w:rsidRPr="00D15E8E">
        <w:rPr>
          <w:rFonts w:ascii="Open Sans" w:eastAsia="Times New Roman" w:hAnsi="Open Sans" w:cs="Open Sans"/>
          <w:color w:val="222222"/>
          <w:sz w:val="21"/>
          <w:szCs w:val="21"/>
          <w:lang w:eastAsia="en-GB"/>
        </w:rPr>
        <w:t>Technically, if they are kept in an electronic format, </w:t>
      </w:r>
      <w:r w:rsidRPr="00D15E8E">
        <w:rPr>
          <w:rFonts w:ascii="Open Sans" w:eastAsia="Times New Roman" w:hAnsi="Open Sans" w:cs="Open Sans"/>
          <w:b/>
          <w:bCs/>
          <w:color w:val="222222"/>
          <w:sz w:val="21"/>
          <w:szCs w:val="21"/>
          <w:lang w:eastAsia="en-GB"/>
        </w:rPr>
        <w:t>that cannot be altered i.e. scanned document</w:t>
      </w:r>
      <w:r w:rsidRPr="00D15E8E">
        <w:rPr>
          <w:rFonts w:ascii="Open Sans" w:eastAsia="Times New Roman" w:hAnsi="Open Sans" w:cs="Open Sans"/>
          <w:color w:val="222222"/>
          <w:sz w:val="21"/>
          <w:szCs w:val="21"/>
          <w:lang w:eastAsia="en-GB"/>
        </w:rPr>
        <w:t xml:space="preserve">, then they can be deemed to provide a true and accurate </w:t>
      </w:r>
      <w:proofErr w:type="gramStart"/>
      <w:r w:rsidRPr="00D15E8E">
        <w:rPr>
          <w:rFonts w:ascii="Open Sans" w:eastAsia="Times New Roman" w:hAnsi="Open Sans" w:cs="Open Sans"/>
          <w:color w:val="222222"/>
          <w:sz w:val="21"/>
          <w:szCs w:val="21"/>
          <w:lang w:eastAsia="en-GB"/>
        </w:rPr>
        <w:t>record,  and</w:t>
      </w:r>
      <w:proofErr w:type="gramEnd"/>
      <w:r w:rsidRPr="00D15E8E">
        <w:rPr>
          <w:rFonts w:ascii="Open Sans" w:eastAsia="Times New Roman" w:hAnsi="Open Sans" w:cs="Open Sans"/>
          <w:color w:val="222222"/>
          <w:sz w:val="21"/>
          <w:szCs w:val="21"/>
          <w:lang w:eastAsia="en-GB"/>
        </w:rPr>
        <w:t xml:space="preserve"> it is probably safe to destroy paper records.  However, you must comply fully with the </w:t>
      </w:r>
      <w:hyperlink r:id="rId8" w:tooltip="DOH - Good Practice Guidelines for GP Electronic Patient Records, Version 4, 2011 (Full Version)" w:history="1">
        <w:r w:rsidRPr="00D15E8E">
          <w:rPr>
            <w:rFonts w:ascii="Open Sans" w:eastAsia="Times New Roman" w:hAnsi="Open Sans" w:cs="Open Sans"/>
            <w:color w:val="447FC2"/>
            <w:sz w:val="21"/>
            <w:szCs w:val="21"/>
            <w:lang w:eastAsia="en-GB"/>
          </w:rPr>
          <w:t xml:space="preserve">Good </w:t>
        </w:r>
        <w:r w:rsidRPr="00D15E8E">
          <w:rPr>
            <w:rFonts w:ascii="Open Sans" w:eastAsia="Times New Roman" w:hAnsi="Open Sans" w:cs="Open Sans"/>
            <w:color w:val="447FC2"/>
            <w:sz w:val="21"/>
            <w:szCs w:val="21"/>
            <w:lang w:eastAsia="en-GB"/>
          </w:rPr>
          <w:lastRenderedPageBreak/>
          <w:t>Practice Guidelines for Electronic Patient Records (version 4).</w:t>
        </w:r>
      </w:hyperlink>
      <w:r w:rsidRPr="00D15E8E">
        <w:rPr>
          <w:rFonts w:ascii="Open Sans" w:eastAsia="Times New Roman" w:hAnsi="Open Sans" w:cs="Open Sans"/>
          <w:color w:val="222222"/>
          <w:sz w:val="21"/>
          <w:szCs w:val="21"/>
          <w:lang w:eastAsia="en-GB"/>
        </w:rPr>
        <w:t>    You should also remember that where any records relate to p known medico-legal issues, (complaints, civil or criminal law) practices should keep all relevant records pending further advice from their medical defence organisation.</w:t>
      </w:r>
    </w:p>
    <w:p w14:paraId="57EEEC3D" w14:textId="77777777" w:rsidR="00D15E8E" w:rsidRPr="00D15E8E" w:rsidRDefault="00D15E8E" w:rsidP="00D15E8E">
      <w:pPr>
        <w:shd w:val="clear" w:color="auto" w:fill="FBFBF9"/>
        <w:spacing w:before="150" w:after="150" w:line="360" w:lineRule="atLeast"/>
        <w:rPr>
          <w:rFonts w:ascii="Open Sans" w:eastAsia="Times New Roman" w:hAnsi="Open Sans" w:cs="Open Sans"/>
          <w:color w:val="222222"/>
          <w:sz w:val="21"/>
          <w:szCs w:val="21"/>
          <w:lang w:eastAsia="en-GB"/>
        </w:rPr>
      </w:pPr>
      <w:r w:rsidRPr="00D15E8E">
        <w:rPr>
          <w:rFonts w:ascii="Open Sans" w:eastAsia="Times New Roman" w:hAnsi="Open Sans" w:cs="Open Sans"/>
          <w:color w:val="222222"/>
          <w:sz w:val="21"/>
          <w:szCs w:val="21"/>
          <w:lang w:eastAsia="en-GB"/>
        </w:rPr>
        <w:t>When summarising and shredding you should ensure that you:</w:t>
      </w:r>
    </w:p>
    <w:p w14:paraId="03E9B6B5" w14:textId="77777777" w:rsidR="00D15E8E" w:rsidRPr="00D15E8E" w:rsidRDefault="00D15E8E" w:rsidP="00D15E8E">
      <w:pPr>
        <w:numPr>
          <w:ilvl w:val="0"/>
          <w:numId w:val="3"/>
        </w:numPr>
        <w:shd w:val="clear" w:color="auto" w:fill="FBFBF9"/>
        <w:spacing w:before="100" w:beforeAutospacing="1" w:after="100" w:afterAutospacing="1" w:line="360" w:lineRule="atLeast"/>
        <w:rPr>
          <w:rFonts w:ascii="Open Sans" w:eastAsia="Times New Roman" w:hAnsi="Open Sans" w:cs="Open Sans"/>
          <w:color w:val="222222"/>
          <w:sz w:val="21"/>
          <w:szCs w:val="21"/>
          <w:lang w:eastAsia="en-GB"/>
        </w:rPr>
      </w:pPr>
      <w:r w:rsidRPr="00D15E8E">
        <w:rPr>
          <w:rFonts w:ascii="Open Sans" w:eastAsia="Times New Roman" w:hAnsi="Open Sans" w:cs="Open Sans"/>
          <w:color w:val="222222"/>
          <w:sz w:val="21"/>
          <w:szCs w:val="21"/>
          <w:lang w:eastAsia="en-GB"/>
        </w:rPr>
        <w:t xml:space="preserve">identify each file or document to be </w:t>
      </w:r>
      <w:proofErr w:type="gramStart"/>
      <w:r w:rsidRPr="00D15E8E">
        <w:rPr>
          <w:rFonts w:ascii="Open Sans" w:eastAsia="Times New Roman" w:hAnsi="Open Sans" w:cs="Open Sans"/>
          <w:color w:val="222222"/>
          <w:sz w:val="21"/>
          <w:szCs w:val="21"/>
          <w:lang w:eastAsia="en-GB"/>
        </w:rPr>
        <w:t>destroyed;</w:t>
      </w:r>
      <w:proofErr w:type="gramEnd"/>
    </w:p>
    <w:p w14:paraId="3812E95D" w14:textId="77777777" w:rsidR="00D15E8E" w:rsidRPr="00D15E8E" w:rsidRDefault="00D15E8E" w:rsidP="00D15E8E">
      <w:pPr>
        <w:numPr>
          <w:ilvl w:val="0"/>
          <w:numId w:val="3"/>
        </w:numPr>
        <w:shd w:val="clear" w:color="auto" w:fill="FBFBF9"/>
        <w:spacing w:before="100" w:beforeAutospacing="1" w:after="100" w:afterAutospacing="1" w:line="360" w:lineRule="atLeast"/>
        <w:rPr>
          <w:rFonts w:ascii="Open Sans" w:eastAsia="Times New Roman" w:hAnsi="Open Sans" w:cs="Open Sans"/>
          <w:color w:val="222222"/>
          <w:sz w:val="21"/>
          <w:szCs w:val="21"/>
          <w:lang w:eastAsia="en-GB"/>
        </w:rPr>
      </w:pPr>
      <w:r w:rsidRPr="00D15E8E">
        <w:rPr>
          <w:rFonts w:ascii="Open Sans" w:eastAsia="Times New Roman" w:hAnsi="Open Sans" w:cs="Open Sans"/>
          <w:color w:val="222222"/>
          <w:sz w:val="21"/>
          <w:szCs w:val="21"/>
          <w:lang w:eastAsia="en-GB"/>
        </w:rPr>
        <w:t xml:space="preserve">record that the complete file or document has been stored </w:t>
      </w:r>
      <w:proofErr w:type="gramStart"/>
      <w:r w:rsidRPr="00D15E8E">
        <w:rPr>
          <w:rFonts w:ascii="Open Sans" w:eastAsia="Times New Roman" w:hAnsi="Open Sans" w:cs="Open Sans"/>
          <w:color w:val="222222"/>
          <w:sz w:val="21"/>
          <w:szCs w:val="21"/>
          <w:lang w:eastAsia="en-GB"/>
        </w:rPr>
        <w:t>electronically;</w:t>
      </w:r>
      <w:proofErr w:type="gramEnd"/>
      <w:r w:rsidRPr="00D15E8E">
        <w:rPr>
          <w:rFonts w:ascii="Open Sans" w:eastAsia="Times New Roman" w:hAnsi="Open Sans" w:cs="Open Sans"/>
          <w:color w:val="222222"/>
          <w:sz w:val="21"/>
          <w:szCs w:val="21"/>
          <w:lang w:eastAsia="en-GB"/>
        </w:rPr>
        <w:t> </w:t>
      </w:r>
    </w:p>
    <w:p w14:paraId="488F63AF" w14:textId="77777777" w:rsidR="00D15E8E" w:rsidRPr="00D15E8E" w:rsidRDefault="00D15E8E" w:rsidP="00D15E8E">
      <w:pPr>
        <w:numPr>
          <w:ilvl w:val="0"/>
          <w:numId w:val="3"/>
        </w:numPr>
        <w:shd w:val="clear" w:color="auto" w:fill="FBFBF9"/>
        <w:spacing w:before="100" w:beforeAutospacing="1" w:after="100" w:afterAutospacing="1" w:line="360" w:lineRule="atLeast"/>
        <w:rPr>
          <w:rFonts w:ascii="Open Sans" w:eastAsia="Times New Roman" w:hAnsi="Open Sans" w:cs="Open Sans"/>
          <w:color w:val="222222"/>
          <w:sz w:val="21"/>
          <w:szCs w:val="21"/>
          <w:lang w:eastAsia="en-GB"/>
        </w:rPr>
      </w:pPr>
      <w:r w:rsidRPr="00D15E8E">
        <w:rPr>
          <w:rFonts w:ascii="Open Sans" w:eastAsia="Times New Roman" w:hAnsi="Open Sans" w:cs="Open Sans"/>
          <w:color w:val="222222"/>
          <w:sz w:val="21"/>
          <w:szCs w:val="21"/>
          <w:lang w:eastAsia="en-GB"/>
        </w:rPr>
        <w:t>have ensured that the electronic version is a true and accurate copy of the original, or state how it is different.</w:t>
      </w:r>
    </w:p>
    <w:p w14:paraId="3FF014AE" w14:textId="77777777" w:rsidR="00D15E8E" w:rsidRPr="00D15E8E" w:rsidRDefault="00D15E8E" w:rsidP="00D15E8E">
      <w:pPr>
        <w:shd w:val="clear" w:color="auto" w:fill="FBFBF9"/>
        <w:spacing w:before="100" w:beforeAutospacing="1" w:after="100" w:afterAutospacing="1" w:line="360" w:lineRule="atLeast"/>
        <w:outlineLvl w:val="2"/>
        <w:rPr>
          <w:rFonts w:ascii="Open Sans" w:eastAsia="Times New Roman" w:hAnsi="Open Sans" w:cs="Open Sans"/>
          <w:b/>
          <w:bCs/>
          <w:color w:val="333333"/>
          <w:sz w:val="27"/>
          <w:szCs w:val="27"/>
          <w:lang w:eastAsia="en-GB"/>
        </w:rPr>
      </w:pPr>
      <w:hyperlink r:id="rId9" w:history="1">
        <w:r w:rsidRPr="00D15E8E">
          <w:rPr>
            <w:rFonts w:ascii="Open Sans" w:eastAsia="Times New Roman" w:hAnsi="Open Sans" w:cs="Open Sans"/>
            <w:b/>
            <w:bCs/>
            <w:color w:val="447FC2"/>
            <w:sz w:val="27"/>
            <w:szCs w:val="27"/>
            <w:lang w:eastAsia="en-GB"/>
          </w:rPr>
          <w:t>Access to Health Records by Diagnostic Staff</w:t>
        </w:r>
      </w:hyperlink>
    </w:p>
    <w:p w14:paraId="78562475" w14:textId="77777777" w:rsidR="00D15E8E" w:rsidRPr="00D15E8E" w:rsidRDefault="00D15E8E" w:rsidP="00D15E8E">
      <w:pPr>
        <w:shd w:val="clear" w:color="auto" w:fill="FBFBF9"/>
        <w:spacing w:before="150" w:after="150" w:line="360" w:lineRule="atLeast"/>
        <w:rPr>
          <w:rFonts w:ascii="Open Sans" w:eastAsia="Times New Roman" w:hAnsi="Open Sans" w:cs="Open Sans"/>
          <w:color w:val="222222"/>
          <w:sz w:val="21"/>
          <w:szCs w:val="21"/>
          <w:lang w:eastAsia="en-GB"/>
        </w:rPr>
      </w:pPr>
      <w:r w:rsidRPr="00D15E8E">
        <w:rPr>
          <w:rFonts w:ascii="Open Sans" w:eastAsia="Times New Roman" w:hAnsi="Open Sans" w:cs="Open Sans"/>
          <w:color w:val="222222"/>
          <w:sz w:val="21"/>
          <w:szCs w:val="21"/>
          <w:lang w:eastAsia="en-GB"/>
        </w:rPr>
        <w:t xml:space="preserve">This helpful document provides guidance for patients and Healthcare professionals and summarises guidance already available.  This is </w:t>
      </w:r>
      <w:proofErr w:type="gramStart"/>
      <w:r w:rsidRPr="00D15E8E">
        <w:rPr>
          <w:rFonts w:ascii="Open Sans" w:eastAsia="Times New Roman" w:hAnsi="Open Sans" w:cs="Open Sans"/>
          <w:color w:val="222222"/>
          <w:sz w:val="21"/>
          <w:szCs w:val="21"/>
          <w:lang w:eastAsia="en-GB"/>
        </w:rPr>
        <w:t>with regard to</w:t>
      </w:r>
      <w:proofErr w:type="gramEnd"/>
      <w:r w:rsidRPr="00D15E8E">
        <w:rPr>
          <w:rFonts w:ascii="Open Sans" w:eastAsia="Times New Roman" w:hAnsi="Open Sans" w:cs="Open Sans"/>
          <w:color w:val="222222"/>
          <w:sz w:val="21"/>
          <w:szCs w:val="21"/>
          <w:lang w:eastAsia="en-GB"/>
        </w:rPr>
        <w:t xml:space="preserve"> clinicians accessing medical information without direct consent, such as a radiologist wanting to view the history to help interpret a CXR or a clinical biochemist wanting to look at the medication list when interpreting results.</w:t>
      </w:r>
    </w:p>
    <w:p w14:paraId="66285293" w14:textId="77777777" w:rsidR="002A4EBF" w:rsidRDefault="002A4EBF"/>
    <w:sectPr w:rsidR="002A4E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964D8C"/>
    <w:multiLevelType w:val="multilevel"/>
    <w:tmpl w:val="55900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0C5A09"/>
    <w:multiLevelType w:val="multilevel"/>
    <w:tmpl w:val="AE243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66353C"/>
    <w:multiLevelType w:val="multilevel"/>
    <w:tmpl w:val="1A3E3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E8E"/>
    <w:rsid w:val="002A4EBF"/>
    <w:rsid w:val="00D15E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681C6"/>
  <w15:chartTrackingRefBased/>
  <w15:docId w15:val="{6867A0AC-B341-4FAF-AA3C-F8CAAB7CD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414822">
      <w:bodyDiv w:val="1"/>
      <w:marLeft w:val="0"/>
      <w:marRight w:val="0"/>
      <w:marTop w:val="0"/>
      <w:marBottom w:val="0"/>
      <w:divBdr>
        <w:top w:val="none" w:sz="0" w:space="0" w:color="auto"/>
        <w:left w:val="none" w:sz="0" w:space="0" w:color="auto"/>
        <w:bottom w:val="none" w:sz="0" w:space="0" w:color="auto"/>
        <w:right w:val="none" w:sz="0" w:space="0" w:color="auto"/>
      </w:divBdr>
      <w:divsChild>
        <w:div w:id="1370380320">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215680/dh_125350.pdf" TargetMode="External"/><Relationship Id="rId3" Type="http://schemas.openxmlformats.org/officeDocument/2006/relationships/settings" Target="settings.xml"/><Relationship Id="rId7" Type="http://schemas.openxmlformats.org/officeDocument/2006/relationships/hyperlink" Target="http://www.gmc-uk.org/guidance/good_medical_practice.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essexlmcs.com/websitefiles/download/3089" TargetMode="External"/><Relationship Id="rId11" Type="http://schemas.openxmlformats.org/officeDocument/2006/relationships/theme" Target="theme/theme1.xml"/><Relationship Id="rId5" Type="http://schemas.openxmlformats.org/officeDocument/2006/relationships/hyperlink" Target="https://www.wessexlmcs.com/websitefiles/download/5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bms.org/resources/documents/access-to-health-records-by-diagnostic-staf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493</Words>
  <Characters>2816</Characters>
  <Application>Microsoft Office Word</Application>
  <DocSecurity>0</DocSecurity>
  <Lines>23</Lines>
  <Paragraphs>6</Paragraphs>
  <ScaleCrop>false</ScaleCrop>
  <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BANNON, Clare (NHS BARNSLEY CCG)</dc:creator>
  <cp:keywords/>
  <dc:description/>
  <cp:lastModifiedBy>BANNON, Clare (NHS BARNSLEY CCG)</cp:lastModifiedBy>
  <cp:revision>1</cp:revision>
  <dcterms:created xsi:type="dcterms:W3CDTF">2022-02-22T12:12:00Z</dcterms:created>
  <dcterms:modified xsi:type="dcterms:W3CDTF">2022-02-22T12:13:00Z</dcterms:modified>
</cp:coreProperties>
</file>